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8E" w:rsidRDefault="00AD128E" w:rsidP="00AD128E">
      <w:pPr>
        <w:rPr>
          <w:sz w:val="22"/>
        </w:rPr>
      </w:pPr>
      <w:r>
        <w:rPr>
          <w:sz w:val="22"/>
        </w:rPr>
        <w:t xml:space="preserve">Vorsicht vor </w:t>
      </w:r>
      <w:r w:rsidR="007058EA">
        <w:rPr>
          <w:sz w:val="22"/>
        </w:rPr>
        <w:t>falschen</w:t>
      </w:r>
      <w:r>
        <w:rPr>
          <w:sz w:val="22"/>
        </w:rPr>
        <w:t xml:space="preserve"> Handwerkern</w:t>
      </w:r>
    </w:p>
    <w:p w:rsidR="00AD128E" w:rsidRDefault="00AD128E" w:rsidP="00AD128E">
      <w:pPr>
        <w:rPr>
          <w:sz w:val="22"/>
        </w:rPr>
      </w:pPr>
    </w:p>
    <w:p w:rsidR="00AD128E" w:rsidRDefault="00AD128E" w:rsidP="00AD128E">
      <w:pPr>
        <w:rPr>
          <w:sz w:val="22"/>
        </w:rPr>
      </w:pPr>
      <w:r>
        <w:rPr>
          <w:sz w:val="22"/>
        </w:rPr>
        <w:t xml:space="preserve">Die „Masche“ der Betrüger ist einfach. Sie werden bei den Bewohnern eines Hauses vorstellig und bieten ihre Dienste an. Dazu gehören beispielsweise die Asphaltierung des Vorplatzes, die Renovation der Fassade oder Arbeiten am Dach oder im Garten. </w:t>
      </w:r>
    </w:p>
    <w:p w:rsidR="00AD128E" w:rsidRDefault="00AD128E" w:rsidP="00AD128E">
      <w:pPr>
        <w:rPr>
          <w:sz w:val="22"/>
        </w:rPr>
      </w:pPr>
    </w:p>
    <w:p w:rsidR="00AD128E" w:rsidRDefault="00AD128E" w:rsidP="00AD128E">
      <w:pPr>
        <w:rPr>
          <w:sz w:val="22"/>
        </w:rPr>
      </w:pPr>
      <w:r>
        <w:rPr>
          <w:sz w:val="22"/>
        </w:rPr>
        <w:t>Charakteristisch ist, dass zuerst ein sehr</w:t>
      </w:r>
      <w:r w:rsidR="00777886">
        <w:rPr>
          <w:sz w:val="22"/>
        </w:rPr>
        <w:t xml:space="preserve"> tiefer Preis veranschlagt wird</w:t>
      </w:r>
      <w:r>
        <w:rPr>
          <w:sz w:val="22"/>
        </w:rPr>
        <w:t xml:space="preserve"> und die </w:t>
      </w:r>
      <w:r w:rsidR="007058EA">
        <w:rPr>
          <w:sz w:val="22"/>
        </w:rPr>
        <w:t xml:space="preserve">falschen </w:t>
      </w:r>
      <w:bookmarkStart w:id="0" w:name="_GoBack"/>
      <w:bookmarkEnd w:id="0"/>
      <w:r>
        <w:rPr>
          <w:sz w:val="22"/>
        </w:rPr>
        <w:t xml:space="preserve">Handwerker nach einigen Arbeiten plötzlich einen massiv höheren Geldbetrag verlangen. Dabei setzen sie die Geschädigten oftmals unter Druck und können </w:t>
      </w:r>
      <w:r w:rsidR="00D70E30">
        <w:rPr>
          <w:sz w:val="22"/>
        </w:rPr>
        <w:t>sie</w:t>
      </w:r>
      <w:r>
        <w:rPr>
          <w:sz w:val="22"/>
        </w:rPr>
        <w:t xml:space="preserve"> zur Zahlung von </w:t>
      </w:r>
      <w:r w:rsidR="00777886">
        <w:rPr>
          <w:sz w:val="22"/>
        </w:rPr>
        <w:t>überteuerten</w:t>
      </w:r>
      <w:r>
        <w:rPr>
          <w:sz w:val="22"/>
        </w:rPr>
        <w:t xml:space="preserve"> Preisen bewegen. </w:t>
      </w:r>
      <w:r w:rsidR="00777886">
        <w:rPr>
          <w:sz w:val="22"/>
        </w:rPr>
        <w:t xml:space="preserve">In manchen Fällen haben die stümperhaften Arbeiten der angeblichen Handwerkern zu grossen Schäden geführt, die teuer saniert werden mussten. </w:t>
      </w:r>
    </w:p>
    <w:p w:rsidR="00777886" w:rsidRDefault="00777886" w:rsidP="00AD128E">
      <w:pPr>
        <w:rPr>
          <w:sz w:val="22"/>
        </w:rPr>
      </w:pPr>
    </w:p>
    <w:p w:rsidR="00AD128E" w:rsidRDefault="00AD128E" w:rsidP="00AD128E">
      <w:pPr>
        <w:rPr>
          <w:sz w:val="22"/>
        </w:rPr>
      </w:pPr>
      <w:r>
        <w:rPr>
          <w:sz w:val="22"/>
        </w:rPr>
        <w:t xml:space="preserve">Die Kantonspolizei Thurgau rät </w:t>
      </w:r>
      <w:r w:rsidR="00D70E30">
        <w:rPr>
          <w:sz w:val="22"/>
        </w:rPr>
        <w:t xml:space="preserve">deshalb </w:t>
      </w:r>
      <w:r>
        <w:rPr>
          <w:sz w:val="22"/>
        </w:rPr>
        <w:t>zur Vorsicht im Umgang mit angeblichen Handwerkern, die ungefragt Renovierungs- oder Bauarbeiten anbieten. Es sind auch Fälle bekannt, in denen die Betrüger eine Vorauszahlung angenommen haben und dann nicht mehr aufgetaucht sind.</w:t>
      </w:r>
    </w:p>
    <w:p w:rsidR="00AD128E" w:rsidRDefault="00AD128E" w:rsidP="00AD128E">
      <w:pPr>
        <w:rPr>
          <w:sz w:val="22"/>
        </w:rPr>
      </w:pPr>
    </w:p>
    <w:p w:rsidR="00AD128E" w:rsidRDefault="00AD128E" w:rsidP="00AD128E">
      <w:pPr>
        <w:rPr>
          <w:sz w:val="22"/>
        </w:rPr>
      </w:pPr>
      <w:r>
        <w:rPr>
          <w:sz w:val="22"/>
        </w:rPr>
        <w:t>Um dies zu verhindern, gibt die Kantonspolizei Thurgau folgende Tipps:</w:t>
      </w:r>
    </w:p>
    <w:p w:rsidR="00AD128E" w:rsidRDefault="00AD128E" w:rsidP="00AD128E">
      <w:pPr>
        <w:rPr>
          <w:sz w:val="22"/>
        </w:rPr>
      </w:pPr>
    </w:p>
    <w:p w:rsidR="00777886" w:rsidRPr="00777886" w:rsidRDefault="00AD128E" w:rsidP="00777886">
      <w:pPr>
        <w:pStyle w:val="Listenabsatz"/>
        <w:numPr>
          <w:ilvl w:val="0"/>
          <w:numId w:val="2"/>
        </w:numPr>
        <w:rPr>
          <w:sz w:val="22"/>
        </w:rPr>
      </w:pPr>
      <w:r>
        <w:rPr>
          <w:sz w:val="22"/>
        </w:rPr>
        <w:t>Prüfen Sie Angebote in Ruhe und genau, wenn Sie ein Bau- oder Renovationsprojekt planen. Holen Sie verschiedene Offerten von seriösen Firmen ein.</w:t>
      </w:r>
    </w:p>
    <w:p w:rsidR="00AD128E" w:rsidRDefault="00AD128E" w:rsidP="00AD128E">
      <w:pPr>
        <w:pStyle w:val="Listenabsatz"/>
        <w:numPr>
          <w:ilvl w:val="0"/>
          <w:numId w:val="2"/>
        </w:numPr>
        <w:rPr>
          <w:sz w:val="22"/>
        </w:rPr>
      </w:pPr>
      <w:r>
        <w:rPr>
          <w:sz w:val="22"/>
        </w:rPr>
        <w:t>Seien Sie vorsichtig, wenn die veranschlagten Preise unüblich tief sind.</w:t>
      </w:r>
    </w:p>
    <w:p w:rsidR="00AD128E" w:rsidRDefault="00AD128E" w:rsidP="00AD128E">
      <w:pPr>
        <w:pStyle w:val="Listenabsatz"/>
        <w:numPr>
          <w:ilvl w:val="0"/>
          <w:numId w:val="2"/>
        </w:numPr>
        <w:rPr>
          <w:sz w:val="22"/>
        </w:rPr>
      </w:pPr>
      <w:r>
        <w:rPr>
          <w:sz w:val="22"/>
        </w:rPr>
        <w:t>Leisten Sie keine An- oder Vorauszahlungen an unbekannte Personen.</w:t>
      </w:r>
    </w:p>
    <w:p w:rsidR="00AD128E" w:rsidRPr="00B0578E" w:rsidRDefault="00AD128E" w:rsidP="00AD128E">
      <w:pPr>
        <w:pStyle w:val="Listenabsatz"/>
        <w:numPr>
          <w:ilvl w:val="0"/>
          <w:numId w:val="2"/>
        </w:numPr>
        <w:rPr>
          <w:sz w:val="22"/>
        </w:rPr>
      </w:pPr>
      <w:r>
        <w:rPr>
          <w:sz w:val="22"/>
        </w:rPr>
        <w:t xml:space="preserve">Informieren Sie die Polizei über die Notrufnummer 117, wenn Sie unter Druck gesetzt werden oder betrogen worden sind. </w:t>
      </w:r>
    </w:p>
    <w:p w:rsidR="00AD128E" w:rsidRDefault="00AD128E" w:rsidP="00AD128E">
      <w:pPr>
        <w:rPr>
          <w:sz w:val="22"/>
        </w:rPr>
      </w:pPr>
    </w:p>
    <w:p w:rsidR="00C65F68" w:rsidRPr="00AD128E" w:rsidRDefault="00C65F68" w:rsidP="00AD128E"/>
    <w:sectPr w:rsidR="00C65F68" w:rsidRPr="00AD12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F1409"/>
    <w:multiLevelType w:val="hybridMultilevel"/>
    <w:tmpl w:val="85405FAC"/>
    <w:lvl w:ilvl="0" w:tplc="113C85C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6EB3198"/>
    <w:multiLevelType w:val="hybridMultilevel"/>
    <w:tmpl w:val="CC8813BE"/>
    <w:lvl w:ilvl="0" w:tplc="E4FE6C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DD"/>
    <w:rsid w:val="00343B35"/>
    <w:rsid w:val="004D1BDD"/>
    <w:rsid w:val="00645B32"/>
    <w:rsid w:val="007058EA"/>
    <w:rsid w:val="00777886"/>
    <w:rsid w:val="00AD128E"/>
    <w:rsid w:val="00B97C24"/>
    <w:rsid w:val="00C145C7"/>
    <w:rsid w:val="00C65F68"/>
    <w:rsid w:val="00CD571C"/>
    <w:rsid w:val="00D70E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128E"/>
    <w:pPr>
      <w:overflowPunct w:val="0"/>
      <w:autoSpaceDE w:val="0"/>
      <w:autoSpaceDN w:val="0"/>
      <w:adjustRightInd w:val="0"/>
      <w:textAlignment w:val="baseline"/>
    </w:pPr>
    <w:rPr>
      <w:rFonts w:ascii="Arial"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571C"/>
    <w:pPr>
      <w:ind w:left="720"/>
      <w:contextualSpacing/>
    </w:pPr>
  </w:style>
  <w:style w:type="character" w:styleId="Hyperlink">
    <w:name w:val="Hyperlink"/>
    <w:basedOn w:val="Absatz-Standardschriftart"/>
    <w:uiPriority w:val="99"/>
    <w:unhideWhenUsed/>
    <w:rsid w:val="00C65F68"/>
    <w:rPr>
      <w:color w:val="0000FF" w:themeColor="hyperlink"/>
      <w:u w:val="single"/>
    </w:rPr>
  </w:style>
  <w:style w:type="paragraph" w:styleId="Sprechblasentext">
    <w:name w:val="Balloon Text"/>
    <w:basedOn w:val="Standard"/>
    <w:link w:val="SprechblasentextZchn"/>
    <w:uiPriority w:val="99"/>
    <w:semiHidden/>
    <w:unhideWhenUsed/>
    <w:rsid w:val="00343B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3B35"/>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128E"/>
    <w:pPr>
      <w:overflowPunct w:val="0"/>
      <w:autoSpaceDE w:val="0"/>
      <w:autoSpaceDN w:val="0"/>
      <w:adjustRightInd w:val="0"/>
      <w:textAlignment w:val="baseline"/>
    </w:pPr>
    <w:rPr>
      <w:rFonts w:ascii="Arial"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571C"/>
    <w:pPr>
      <w:ind w:left="720"/>
      <w:contextualSpacing/>
    </w:pPr>
  </w:style>
  <w:style w:type="character" w:styleId="Hyperlink">
    <w:name w:val="Hyperlink"/>
    <w:basedOn w:val="Absatz-Standardschriftart"/>
    <w:uiPriority w:val="99"/>
    <w:unhideWhenUsed/>
    <w:rsid w:val="00C65F68"/>
    <w:rPr>
      <w:color w:val="0000FF" w:themeColor="hyperlink"/>
      <w:u w:val="single"/>
    </w:rPr>
  </w:style>
  <w:style w:type="paragraph" w:styleId="Sprechblasentext">
    <w:name w:val="Balloon Text"/>
    <w:basedOn w:val="Standard"/>
    <w:link w:val="SprechblasentextZchn"/>
    <w:uiPriority w:val="99"/>
    <w:semiHidden/>
    <w:unhideWhenUsed/>
    <w:rsid w:val="00343B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3B35"/>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E9FD-D480-4297-9E08-9A33C269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Kantonspolizei Thurgau</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 Daniel</dc:creator>
  <cp:lastModifiedBy>Meili Daniel</cp:lastModifiedBy>
  <cp:revision>6</cp:revision>
  <cp:lastPrinted>2014-05-02T13:47:00Z</cp:lastPrinted>
  <dcterms:created xsi:type="dcterms:W3CDTF">2014-01-15T10:13:00Z</dcterms:created>
  <dcterms:modified xsi:type="dcterms:W3CDTF">2014-05-07T05:27:00Z</dcterms:modified>
</cp:coreProperties>
</file>