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24" w:rsidRDefault="00C761A0">
      <w:pPr>
        <w:rPr>
          <w:rFonts w:ascii="Arial" w:hAnsi="Arial" w:cs="Arial"/>
          <w:sz w:val="22"/>
        </w:rPr>
      </w:pPr>
      <w:r>
        <w:rPr>
          <w:rFonts w:ascii="Arial" w:hAnsi="Arial" w:cs="Arial"/>
          <w:sz w:val="22"/>
        </w:rPr>
        <w:t xml:space="preserve">Tipps gegen ungebetene </w:t>
      </w:r>
      <w:r w:rsidR="00C504E6">
        <w:rPr>
          <w:rFonts w:ascii="Arial" w:hAnsi="Arial" w:cs="Arial"/>
          <w:sz w:val="22"/>
        </w:rPr>
        <w:t>Personen</w:t>
      </w:r>
      <w:r>
        <w:rPr>
          <w:rFonts w:ascii="Arial" w:hAnsi="Arial" w:cs="Arial"/>
          <w:sz w:val="22"/>
        </w:rPr>
        <w:t xml:space="preserve"> an der Haustür</w:t>
      </w:r>
      <w:r w:rsidR="008854B0">
        <w:rPr>
          <w:rFonts w:ascii="Arial" w:hAnsi="Arial" w:cs="Arial"/>
          <w:sz w:val="22"/>
        </w:rPr>
        <w:t>e</w:t>
      </w:r>
    </w:p>
    <w:p w:rsidR="00C761A0" w:rsidRDefault="00C761A0">
      <w:pPr>
        <w:rPr>
          <w:rFonts w:ascii="Arial" w:hAnsi="Arial" w:cs="Arial"/>
          <w:sz w:val="22"/>
        </w:rPr>
      </w:pPr>
    </w:p>
    <w:p w:rsidR="00C761A0" w:rsidRDefault="00C504E6">
      <w:pPr>
        <w:rPr>
          <w:rFonts w:ascii="Arial" w:hAnsi="Arial" w:cs="Arial"/>
          <w:sz w:val="22"/>
        </w:rPr>
      </w:pPr>
      <w:r>
        <w:rPr>
          <w:rFonts w:ascii="Arial" w:hAnsi="Arial" w:cs="Arial"/>
          <w:sz w:val="22"/>
        </w:rPr>
        <w:t>Wenn es läutet</w:t>
      </w:r>
      <w:r w:rsidR="00C761A0">
        <w:rPr>
          <w:rFonts w:ascii="Arial" w:hAnsi="Arial" w:cs="Arial"/>
          <w:sz w:val="22"/>
        </w:rPr>
        <w:t xml:space="preserve"> stehen leider nicht immer </w:t>
      </w:r>
      <w:r w:rsidR="006B24AC">
        <w:rPr>
          <w:rFonts w:ascii="Arial" w:hAnsi="Arial" w:cs="Arial"/>
          <w:sz w:val="22"/>
        </w:rPr>
        <w:t xml:space="preserve">willkommene Gäste </w:t>
      </w:r>
      <w:r w:rsidR="008854B0">
        <w:rPr>
          <w:rFonts w:ascii="Arial" w:hAnsi="Arial" w:cs="Arial"/>
          <w:sz w:val="22"/>
        </w:rPr>
        <w:t>vor der Haustüre</w:t>
      </w:r>
      <w:r w:rsidR="006B24AC">
        <w:rPr>
          <w:rFonts w:ascii="Arial" w:hAnsi="Arial" w:cs="Arial"/>
          <w:sz w:val="22"/>
        </w:rPr>
        <w:t xml:space="preserve">. Die Kantonspolizei Thurgau muss immer wieder </w:t>
      </w:r>
      <w:r w:rsidR="00815305">
        <w:rPr>
          <w:rFonts w:ascii="Arial" w:hAnsi="Arial" w:cs="Arial"/>
          <w:sz w:val="22"/>
        </w:rPr>
        <w:t>Meldungen</w:t>
      </w:r>
      <w:r w:rsidR="006B24AC">
        <w:rPr>
          <w:rFonts w:ascii="Arial" w:hAnsi="Arial" w:cs="Arial"/>
          <w:sz w:val="22"/>
        </w:rPr>
        <w:t xml:space="preserve"> von </w:t>
      </w:r>
      <w:r>
        <w:rPr>
          <w:rFonts w:ascii="Arial" w:hAnsi="Arial" w:cs="Arial"/>
          <w:sz w:val="22"/>
        </w:rPr>
        <w:t>Opfern</w:t>
      </w:r>
      <w:r w:rsidR="006B24AC">
        <w:rPr>
          <w:rFonts w:ascii="Arial" w:hAnsi="Arial" w:cs="Arial"/>
          <w:sz w:val="22"/>
        </w:rPr>
        <w:t xml:space="preserve"> entgegen nehmen, die </w:t>
      </w:r>
      <w:r w:rsidR="00DC2B5B">
        <w:rPr>
          <w:rFonts w:ascii="Arial" w:hAnsi="Arial" w:cs="Arial"/>
          <w:sz w:val="22"/>
        </w:rPr>
        <w:t>„</w:t>
      </w:r>
      <w:r w:rsidR="006B24AC">
        <w:rPr>
          <w:rFonts w:ascii="Arial" w:hAnsi="Arial" w:cs="Arial"/>
          <w:sz w:val="22"/>
        </w:rPr>
        <w:t>über den Tisch gezogen</w:t>
      </w:r>
      <w:r w:rsidR="00DC2B5B">
        <w:rPr>
          <w:rFonts w:ascii="Arial" w:hAnsi="Arial" w:cs="Arial"/>
          <w:sz w:val="22"/>
        </w:rPr>
        <w:t>“</w:t>
      </w:r>
      <w:bookmarkStart w:id="0" w:name="_GoBack"/>
      <w:bookmarkEnd w:id="0"/>
      <w:r w:rsidR="006B24AC">
        <w:rPr>
          <w:rFonts w:ascii="Arial" w:hAnsi="Arial" w:cs="Arial"/>
          <w:sz w:val="22"/>
        </w:rPr>
        <w:t xml:space="preserve"> oder in den eigenen vier Wänden bestohlen wurden. </w:t>
      </w:r>
    </w:p>
    <w:p w:rsidR="00815305" w:rsidRDefault="00815305">
      <w:pPr>
        <w:rPr>
          <w:rFonts w:ascii="Arial" w:hAnsi="Arial" w:cs="Arial"/>
          <w:sz w:val="22"/>
        </w:rPr>
      </w:pPr>
    </w:p>
    <w:p w:rsidR="00815305" w:rsidRDefault="00C504E6">
      <w:pPr>
        <w:rPr>
          <w:rFonts w:ascii="Arial" w:hAnsi="Arial" w:cs="Arial"/>
          <w:sz w:val="22"/>
        </w:rPr>
      </w:pPr>
      <w:r>
        <w:rPr>
          <w:rFonts w:ascii="Arial" w:hAnsi="Arial" w:cs="Arial"/>
          <w:sz w:val="22"/>
        </w:rPr>
        <w:t>Dabei geht es beispielsweise um Verkäufer</w:t>
      </w:r>
      <w:r w:rsidR="00815305">
        <w:rPr>
          <w:rFonts w:ascii="Arial" w:hAnsi="Arial" w:cs="Arial"/>
          <w:sz w:val="22"/>
        </w:rPr>
        <w:t xml:space="preserve">, die unter einem Vorwand Produkte (Pfannensets, Stromgeneratoren, Teppiche, etc.) zu „unschlagbaren Sonderpreisen“ </w:t>
      </w:r>
      <w:r w:rsidR="008854B0">
        <w:rPr>
          <w:rFonts w:ascii="Arial" w:hAnsi="Arial" w:cs="Arial"/>
          <w:sz w:val="22"/>
        </w:rPr>
        <w:t>anbieten</w:t>
      </w:r>
      <w:r w:rsidR="00815305">
        <w:rPr>
          <w:rFonts w:ascii="Arial" w:hAnsi="Arial" w:cs="Arial"/>
          <w:sz w:val="22"/>
        </w:rPr>
        <w:t xml:space="preserve">. Vielfach stellt sich aber erst im Nachhinein heraus, dass die Waren minderwertig oder schlicht unbrauchbar sind. Die Kantonspolizei Thurgau rät, bei Haustürgeschäften sehr vorsichtig zu sein und im Zweifelsfall auf den Kauf zu verzichten. </w:t>
      </w:r>
    </w:p>
    <w:p w:rsidR="00815305" w:rsidRDefault="00815305">
      <w:pPr>
        <w:rPr>
          <w:rFonts w:ascii="Arial" w:hAnsi="Arial" w:cs="Arial"/>
          <w:sz w:val="22"/>
        </w:rPr>
      </w:pPr>
    </w:p>
    <w:p w:rsidR="006B24AC" w:rsidRDefault="00815305">
      <w:pPr>
        <w:rPr>
          <w:rFonts w:ascii="Arial" w:hAnsi="Arial" w:cs="Arial"/>
          <w:sz w:val="22"/>
        </w:rPr>
      </w:pPr>
      <w:r>
        <w:rPr>
          <w:rFonts w:ascii="Arial" w:hAnsi="Arial" w:cs="Arial"/>
          <w:sz w:val="22"/>
        </w:rPr>
        <w:t xml:space="preserve">Es gibt auch Kriminelle, die sich als Handwerker ausgeben, dem Nachbarn </w:t>
      </w:r>
      <w:r w:rsidR="00C504E6">
        <w:rPr>
          <w:rFonts w:ascii="Arial" w:hAnsi="Arial" w:cs="Arial"/>
          <w:sz w:val="22"/>
        </w:rPr>
        <w:t xml:space="preserve">angeblich </w:t>
      </w:r>
      <w:r>
        <w:rPr>
          <w:rFonts w:ascii="Arial" w:hAnsi="Arial" w:cs="Arial"/>
          <w:sz w:val="22"/>
        </w:rPr>
        <w:t xml:space="preserve">einen Zettel hinterlassen möchten oder eine Notlage vortäuschen. (Unwohlsein, Unfall, Handy verloren etc.). Diese Personen haben alle dasselbe Ziel: Ins Haus kommen, in einem unbemerkten Moment Wertsachen stehlen und wieder verschwinden. </w:t>
      </w:r>
    </w:p>
    <w:p w:rsidR="00815305" w:rsidRDefault="00815305">
      <w:pPr>
        <w:rPr>
          <w:rFonts w:ascii="Arial" w:hAnsi="Arial" w:cs="Arial"/>
          <w:sz w:val="22"/>
        </w:rPr>
      </w:pPr>
    </w:p>
    <w:p w:rsidR="00815305" w:rsidRDefault="00815305">
      <w:pPr>
        <w:rPr>
          <w:rFonts w:ascii="Arial" w:hAnsi="Arial" w:cs="Arial"/>
          <w:sz w:val="22"/>
        </w:rPr>
      </w:pPr>
      <w:r>
        <w:rPr>
          <w:rFonts w:ascii="Arial" w:hAnsi="Arial" w:cs="Arial"/>
          <w:sz w:val="22"/>
        </w:rPr>
        <w:t>Um das zu vermeiden gibt die Kantonspolizei Thurgau folgende Tipps:</w:t>
      </w:r>
    </w:p>
    <w:p w:rsidR="00815305" w:rsidRDefault="00815305">
      <w:pPr>
        <w:rPr>
          <w:rFonts w:ascii="Arial" w:hAnsi="Arial" w:cs="Arial"/>
          <w:sz w:val="22"/>
        </w:rPr>
      </w:pPr>
    </w:p>
    <w:p w:rsidR="00815305" w:rsidRDefault="00815305" w:rsidP="00815305">
      <w:pPr>
        <w:pStyle w:val="Listenabsatz"/>
        <w:numPr>
          <w:ilvl w:val="0"/>
          <w:numId w:val="1"/>
        </w:numPr>
        <w:rPr>
          <w:rFonts w:ascii="Arial" w:hAnsi="Arial" w:cs="Arial"/>
          <w:sz w:val="22"/>
        </w:rPr>
      </w:pPr>
      <w:r>
        <w:rPr>
          <w:rFonts w:ascii="Arial" w:hAnsi="Arial" w:cs="Arial"/>
          <w:sz w:val="22"/>
        </w:rPr>
        <w:t>Öffnen Sie die Haustür</w:t>
      </w:r>
      <w:r w:rsidR="008854B0">
        <w:rPr>
          <w:rFonts w:ascii="Arial" w:hAnsi="Arial" w:cs="Arial"/>
          <w:sz w:val="22"/>
        </w:rPr>
        <w:t>e</w:t>
      </w:r>
      <w:r>
        <w:rPr>
          <w:rFonts w:ascii="Arial" w:hAnsi="Arial" w:cs="Arial"/>
          <w:sz w:val="22"/>
        </w:rPr>
        <w:t xml:space="preserve"> nie ohne zu wissen, wer draussen steht.</w:t>
      </w:r>
    </w:p>
    <w:p w:rsidR="00CE614A" w:rsidRDefault="00CE614A" w:rsidP="00815305">
      <w:pPr>
        <w:pStyle w:val="Listenabsatz"/>
        <w:numPr>
          <w:ilvl w:val="0"/>
          <w:numId w:val="1"/>
        </w:numPr>
        <w:rPr>
          <w:rFonts w:ascii="Arial" w:hAnsi="Arial" w:cs="Arial"/>
          <w:sz w:val="22"/>
        </w:rPr>
      </w:pPr>
      <w:r>
        <w:rPr>
          <w:rFonts w:ascii="Arial" w:hAnsi="Arial" w:cs="Arial"/>
          <w:sz w:val="22"/>
        </w:rPr>
        <w:t>Lassen Sie keine fremden Personen ins Haus, wenn ihnen etwas verdächtig vorkommt</w:t>
      </w:r>
      <w:r w:rsidR="00C504E6">
        <w:rPr>
          <w:rFonts w:ascii="Arial" w:hAnsi="Arial" w:cs="Arial"/>
          <w:sz w:val="22"/>
        </w:rPr>
        <w:t>.</w:t>
      </w:r>
    </w:p>
    <w:p w:rsidR="00815305" w:rsidRDefault="003722EB" w:rsidP="00815305">
      <w:pPr>
        <w:pStyle w:val="Listenabsatz"/>
        <w:numPr>
          <w:ilvl w:val="0"/>
          <w:numId w:val="1"/>
        </w:numPr>
        <w:rPr>
          <w:rFonts w:ascii="Arial" w:hAnsi="Arial" w:cs="Arial"/>
          <w:sz w:val="22"/>
        </w:rPr>
      </w:pPr>
      <w:r>
        <w:rPr>
          <w:rFonts w:ascii="Arial" w:hAnsi="Arial" w:cs="Arial"/>
          <w:sz w:val="22"/>
        </w:rPr>
        <w:t xml:space="preserve">Lasse Sie nur Handwerker ein, die Sie selbst bestellt haben oder die durch die Hausverwaltung angekündigt </w:t>
      </w:r>
      <w:r w:rsidR="00C504E6">
        <w:rPr>
          <w:rFonts w:ascii="Arial" w:hAnsi="Arial" w:cs="Arial"/>
          <w:sz w:val="22"/>
        </w:rPr>
        <w:t>worden sind</w:t>
      </w:r>
      <w:r>
        <w:rPr>
          <w:rFonts w:ascii="Arial" w:hAnsi="Arial" w:cs="Arial"/>
          <w:sz w:val="22"/>
        </w:rPr>
        <w:t xml:space="preserve">. Lassen </w:t>
      </w:r>
      <w:r w:rsidR="00BE728F">
        <w:rPr>
          <w:rFonts w:ascii="Arial" w:hAnsi="Arial" w:cs="Arial"/>
          <w:sz w:val="22"/>
        </w:rPr>
        <w:t xml:space="preserve">sie die Personen im Zweifelsfall </w:t>
      </w:r>
      <w:r>
        <w:rPr>
          <w:rFonts w:ascii="Arial" w:hAnsi="Arial" w:cs="Arial"/>
          <w:sz w:val="22"/>
        </w:rPr>
        <w:t xml:space="preserve">vor der Türe stehen und erkundigen Sie sich telefonisch bei der Firma, ob </w:t>
      </w:r>
      <w:r w:rsidR="00CE614A">
        <w:rPr>
          <w:rFonts w:ascii="Arial" w:hAnsi="Arial" w:cs="Arial"/>
          <w:sz w:val="22"/>
        </w:rPr>
        <w:t>es sich um echte Mitarbeiter handelt</w:t>
      </w:r>
      <w:r w:rsidR="00BE728F">
        <w:rPr>
          <w:rFonts w:ascii="Arial" w:hAnsi="Arial" w:cs="Arial"/>
          <w:sz w:val="22"/>
        </w:rPr>
        <w:t>.</w:t>
      </w:r>
    </w:p>
    <w:p w:rsidR="00CE614A" w:rsidRDefault="00CE614A" w:rsidP="00815305">
      <w:pPr>
        <w:pStyle w:val="Listenabsatz"/>
        <w:numPr>
          <w:ilvl w:val="0"/>
          <w:numId w:val="1"/>
        </w:numPr>
        <w:rPr>
          <w:rFonts w:ascii="Arial" w:hAnsi="Arial" w:cs="Arial"/>
          <w:sz w:val="22"/>
        </w:rPr>
      </w:pPr>
      <w:r>
        <w:rPr>
          <w:rFonts w:ascii="Arial" w:hAnsi="Arial" w:cs="Arial"/>
          <w:sz w:val="22"/>
        </w:rPr>
        <w:t>Papier und Stift oder ein Glas Wasser können auch nach Draussen gereicht werden.</w:t>
      </w:r>
    </w:p>
    <w:p w:rsidR="00CE614A" w:rsidRPr="00815305" w:rsidRDefault="00CE614A" w:rsidP="00815305">
      <w:pPr>
        <w:pStyle w:val="Listenabsatz"/>
        <w:numPr>
          <w:ilvl w:val="0"/>
          <w:numId w:val="1"/>
        </w:numPr>
        <w:rPr>
          <w:rFonts w:ascii="Arial" w:hAnsi="Arial" w:cs="Arial"/>
          <w:sz w:val="22"/>
        </w:rPr>
      </w:pPr>
      <w:r>
        <w:rPr>
          <w:rFonts w:ascii="Arial" w:hAnsi="Arial" w:cs="Arial"/>
          <w:sz w:val="22"/>
        </w:rPr>
        <w:t>Melden Sie entsprechende verdächtige Feststellungen bitte umgehend der Kantonspolizei Thurgau über die Notrufnummer 117.</w:t>
      </w:r>
    </w:p>
    <w:p w:rsidR="006B24AC" w:rsidRDefault="006B24AC">
      <w:pPr>
        <w:rPr>
          <w:rFonts w:ascii="Arial" w:hAnsi="Arial" w:cs="Arial"/>
          <w:sz w:val="22"/>
        </w:rPr>
      </w:pPr>
    </w:p>
    <w:sectPr w:rsidR="006B24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3979"/>
    <w:multiLevelType w:val="hybridMultilevel"/>
    <w:tmpl w:val="64D48422"/>
    <w:lvl w:ilvl="0" w:tplc="4C8030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A0"/>
    <w:rsid w:val="003722EB"/>
    <w:rsid w:val="00645B32"/>
    <w:rsid w:val="006B24AC"/>
    <w:rsid w:val="00815305"/>
    <w:rsid w:val="008854B0"/>
    <w:rsid w:val="00B97C24"/>
    <w:rsid w:val="00BE728F"/>
    <w:rsid w:val="00C504E6"/>
    <w:rsid w:val="00C761A0"/>
    <w:rsid w:val="00CE614A"/>
    <w:rsid w:val="00CF060F"/>
    <w:rsid w:val="00DC2B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305"/>
    <w:pPr>
      <w:ind w:left="720"/>
      <w:contextualSpacing/>
    </w:pPr>
  </w:style>
  <w:style w:type="paragraph" w:styleId="Sprechblasentext">
    <w:name w:val="Balloon Text"/>
    <w:basedOn w:val="Standard"/>
    <w:link w:val="SprechblasentextZchn"/>
    <w:uiPriority w:val="99"/>
    <w:semiHidden/>
    <w:unhideWhenUsed/>
    <w:rsid w:val="00C504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E6"/>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305"/>
    <w:pPr>
      <w:ind w:left="720"/>
      <w:contextualSpacing/>
    </w:pPr>
  </w:style>
  <w:style w:type="paragraph" w:styleId="Sprechblasentext">
    <w:name w:val="Balloon Text"/>
    <w:basedOn w:val="Standard"/>
    <w:link w:val="SprechblasentextZchn"/>
    <w:uiPriority w:val="99"/>
    <w:semiHidden/>
    <w:unhideWhenUsed/>
    <w:rsid w:val="00C504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E6"/>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ABB8-1083-4591-83E9-6000545A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4</cp:revision>
  <cp:lastPrinted>2014-01-23T09:52:00Z</cp:lastPrinted>
  <dcterms:created xsi:type="dcterms:W3CDTF">2014-01-17T12:27:00Z</dcterms:created>
  <dcterms:modified xsi:type="dcterms:W3CDTF">2014-01-23T10:00:00Z</dcterms:modified>
</cp:coreProperties>
</file>