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B24E4" w14:textId="77777777" w:rsidR="00362009" w:rsidRPr="00362009" w:rsidRDefault="00362009">
      <w:pPr>
        <w:rPr>
          <w:rFonts w:ascii="Arial" w:hAnsi="Arial" w:cs="Arial"/>
          <w:bCs/>
          <w:sz w:val="22"/>
          <w:szCs w:val="22"/>
        </w:rPr>
      </w:pPr>
      <w:r w:rsidRPr="00362009">
        <w:rPr>
          <w:rFonts w:ascii="Arial" w:hAnsi="Arial" w:cs="Arial"/>
          <w:bCs/>
          <w:sz w:val="22"/>
          <w:szCs w:val="22"/>
        </w:rPr>
        <w:t>Keine Ablenkung – weniger Unfälle</w:t>
      </w:r>
    </w:p>
    <w:p w14:paraId="6113155E" w14:textId="77777777" w:rsidR="00362009" w:rsidRPr="00362009" w:rsidRDefault="00362009">
      <w:pPr>
        <w:rPr>
          <w:rFonts w:ascii="Arial" w:hAnsi="Arial" w:cs="Arial"/>
          <w:bCs/>
          <w:sz w:val="22"/>
          <w:szCs w:val="22"/>
        </w:rPr>
      </w:pPr>
    </w:p>
    <w:p w14:paraId="3427AF7C" w14:textId="77777777" w:rsidR="00362009" w:rsidRPr="00362009" w:rsidRDefault="00362009" w:rsidP="00362009">
      <w:pPr>
        <w:pStyle w:val="StandardWeb"/>
        <w:rPr>
          <w:rFonts w:ascii="Arial" w:hAnsi="Arial" w:cs="Arial"/>
          <w:sz w:val="22"/>
          <w:szCs w:val="22"/>
        </w:rPr>
      </w:pPr>
      <w:r w:rsidRPr="00362009">
        <w:rPr>
          <w:rFonts w:ascii="Arial" w:hAnsi="Arial" w:cs="Arial"/>
          <w:bCs/>
          <w:sz w:val="22"/>
          <w:szCs w:val="22"/>
        </w:rPr>
        <w:t>Unaufmerksamkeit und Ablenkung gehören auf Schweizer Strassen zu den häufigsten Unfallursachen.</w:t>
      </w:r>
      <w:r w:rsidRPr="00362009">
        <w:rPr>
          <w:rFonts w:ascii="Arial" w:hAnsi="Arial" w:cs="Arial"/>
          <w:sz w:val="22"/>
          <w:szCs w:val="22"/>
        </w:rPr>
        <w:t xml:space="preserve"> Ob Sie mit dem Auto, mit dem Motorrad, dem Velo oder zu Fuss unterwegs sind: Helfen Sie mit, Unfälle zu vermeiden und lassen Sie sich im Strassenverkehr nicht ablenken.</w:t>
      </w:r>
      <w:r w:rsidRPr="00362009">
        <w:rPr>
          <w:rFonts w:ascii="Arial" w:hAnsi="Arial" w:cs="Arial"/>
          <w:sz w:val="22"/>
          <w:szCs w:val="22"/>
        </w:rPr>
        <w:br/>
      </w:r>
      <w:r w:rsidRPr="00362009">
        <w:rPr>
          <w:rFonts w:ascii="Arial" w:hAnsi="Arial" w:cs="Arial"/>
          <w:sz w:val="22"/>
          <w:szCs w:val="22"/>
        </w:rPr>
        <w:br/>
        <w:t xml:space="preserve">Ein Blick aufs Display hier, ein Knopfdruck da. Es braucht wenig, um im Strassenverkehr abgelenkt zu werden. </w:t>
      </w:r>
      <w:r w:rsidR="002C497F">
        <w:rPr>
          <w:rFonts w:ascii="Arial" w:hAnsi="Arial" w:cs="Arial"/>
          <w:sz w:val="22"/>
          <w:szCs w:val="22"/>
        </w:rPr>
        <w:t xml:space="preserve">Wer beispielsweise innerorts bei Tempo 50 km/h für zwei Sekunden auf das Navi blickt, legt in dieser Zeit 30 Meter im „Blindflug“ zurück. </w:t>
      </w:r>
      <w:r w:rsidR="002C497F">
        <w:rPr>
          <w:rFonts w:ascii="Arial" w:hAnsi="Arial" w:cs="Arial"/>
          <w:sz w:val="22"/>
          <w:szCs w:val="22"/>
        </w:rPr>
        <w:br/>
      </w:r>
      <w:r w:rsidR="002C497F">
        <w:rPr>
          <w:rFonts w:ascii="Arial" w:hAnsi="Arial" w:cs="Arial"/>
          <w:sz w:val="22"/>
          <w:szCs w:val="22"/>
        </w:rPr>
        <w:br/>
      </w:r>
      <w:r w:rsidRPr="00362009">
        <w:rPr>
          <w:rFonts w:ascii="Arial" w:hAnsi="Arial" w:cs="Arial"/>
          <w:sz w:val="22"/>
          <w:szCs w:val="22"/>
        </w:rPr>
        <w:t xml:space="preserve">Es braucht aber auch wenig, um sich vor Ablenkung zu schützen. Hier einige einfache Verhaltensregeln </w:t>
      </w:r>
      <w:r>
        <w:rPr>
          <w:rFonts w:ascii="Arial" w:hAnsi="Arial" w:cs="Arial"/>
          <w:sz w:val="22"/>
          <w:szCs w:val="22"/>
        </w:rPr>
        <w:t>und Tipps der Kantonspolizei Thurgau</w:t>
      </w:r>
      <w:r w:rsidR="00B062D4">
        <w:rPr>
          <w:rFonts w:ascii="Arial" w:hAnsi="Arial" w:cs="Arial"/>
          <w:sz w:val="22"/>
          <w:szCs w:val="22"/>
        </w:rPr>
        <w:t>,</w:t>
      </w:r>
      <w:r w:rsidRPr="00362009">
        <w:rPr>
          <w:rFonts w:ascii="Arial" w:hAnsi="Arial" w:cs="Arial"/>
          <w:sz w:val="22"/>
          <w:szCs w:val="22"/>
        </w:rPr>
        <w:t xml:space="preserve"> mit denen Sie die Ablenkungsgefahr deutlich reduzieren können. </w:t>
      </w:r>
    </w:p>
    <w:p w14:paraId="7183F6F2" w14:textId="77777777" w:rsidR="00B97C24" w:rsidRDefault="00362009">
      <w:pPr>
        <w:rPr>
          <w:rFonts w:ascii="Arial" w:hAnsi="Arial" w:cs="Arial"/>
          <w:sz w:val="22"/>
          <w:szCs w:val="22"/>
        </w:rPr>
      </w:pPr>
      <w:r>
        <w:rPr>
          <w:rFonts w:ascii="Arial" w:hAnsi="Arial" w:cs="Arial"/>
          <w:sz w:val="22"/>
          <w:szCs w:val="22"/>
        </w:rPr>
        <w:t>Vor der Fahrt:</w:t>
      </w:r>
    </w:p>
    <w:p w14:paraId="6EA58604" w14:textId="77777777" w:rsidR="00362009" w:rsidRDefault="00362009">
      <w:pPr>
        <w:rPr>
          <w:rFonts w:ascii="Arial" w:hAnsi="Arial" w:cs="Arial"/>
          <w:sz w:val="22"/>
          <w:szCs w:val="22"/>
        </w:rPr>
      </w:pPr>
    </w:p>
    <w:p w14:paraId="5F133B11" w14:textId="1CC14EC1" w:rsidR="00362009" w:rsidRDefault="00362009" w:rsidP="00362009">
      <w:pPr>
        <w:pStyle w:val="Listenabsatz"/>
        <w:numPr>
          <w:ilvl w:val="0"/>
          <w:numId w:val="1"/>
        </w:numPr>
        <w:rPr>
          <w:rFonts w:ascii="Arial" w:hAnsi="Arial" w:cs="Arial"/>
          <w:sz w:val="22"/>
          <w:szCs w:val="22"/>
        </w:rPr>
      </w:pPr>
      <w:r>
        <w:rPr>
          <w:rFonts w:ascii="Arial" w:hAnsi="Arial" w:cs="Arial"/>
          <w:sz w:val="22"/>
          <w:szCs w:val="22"/>
        </w:rPr>
        <w:t xml:space="preserve">Handy ab- und </w:t>
      </w:r>
      <w:r w:rsidR="005F542A">
        <w:rPr>
          <w:rFonts w:ascii="Arial" w:hAnsi="Arial" w:cs="Arial"/>
          <w:sz w:val="22"/>
          <w:szCs w:val="22"/>
        </w:rPr>
        <w:t>Voicemail</w:t>
      </w:r>
      <w:r w:rsidR="005F542A">
        <w:rPr>
          <w:rStyle w:val="Kommentarzeichen"/>
        </w:rPr>
        <w:t xml:space="preserve"> e</w:t>
      </w:r>
      <w:r>
        <w:rPr>
          <w:rFonts w:ascii="Arial" w:hAnsi="Arial" w:cs="Arial"/>
          <w:sz w:val="22"/>
          <w:szCs w:val="22"/>
        </w:rPr>
        <w:t>inschalten</w:t>
      </w:r>
    </w:p>
    <w:p w14:paraId="7FCDDF80" w14:textId="77777777" w:rsidR="00362009" w:rsidRDefault="00362009" w:rsidP="00362009">
      <w:pPr>
        <w:pStyle w:val="Listenabsatz"/>
        <w:numPr>
          <w:ilvl w:val="0"/>
          <w:numId w:val="1"/>
        </w:numPr>
        <w:rPr>
          <w:rFonts w:ascii="Arial" w:hAnsi="Arial" w:cs="Arial"/>
          <w:sz w:val="22"/>
          <w:szCs w:val="22"/>
        </w:rPr>
      </w:pPr>
      <w:r>
        <w:rPr>
          <w:rFonts w:ascii="Arial" w:hAnsi="Arial" w:cs="Arial"/>
          <w:sz w:val="22"/>
          <w:szCs w:val="22"/>
        </w:rPr>
        <w:t>Zielort im Navi einstellen</w:t>
      </w:r>
    </w:p>
    <w:p w14:paraId="18043A06" w14:textId="520309A5" w:rsidR="00362009" w:rsidRDefault="005F542A" w:rsidP="00362009">
      <w:pPr>
        <w:pStyle w:val="Listenabsatz"/>
        <w:numPr>
          <w:ilvl w:val="0"/>
          <w:numId w:val="1"/>
        </w:numPr>
        <w:rPr>
          <w:rFonts w:ascii="Arial" w:hAnsi="Arial" w:cs="Arial"/>
          <w:sz w:val="22"/>
          <w:szCs w:val="22"/>
        </w:rPr>
      </w:pPr>
      <w:r>
        <w:rPr>
          <w:rFonts w:ascii="Arial" w:hAnsi="Arial" w:cs="Arial"/>
          <w:sz w:val="22"/>
          <w:szCs w:val="22"/>
        </w:rPr>
        <w:t>Wenn gewünscht Musik aussuchen und einschalten</w:t>
      </w:r>
      <w:bookmarkStart w:id="0" w:name="_GoBack"/>
      <w:bookmarkEnd w:id="0"/>
    </w:p>
    <w:p w14:paraId="7532A9DB" w14:textId="77777777" w:rsidR="00362009" w:rsidRDefault="00362009" w:rsidP="00362009">
      <w:pPr>
        <w:pStyle w:val="Listenabsatz"/>
        <w:numPr>
          <w:ilvl w:val="0"/>
          <w:numId w:val="1"/>
        </w:numPr>
        <w:rPr>
          <w:rFonts w:ascii="Arial" w:hAnsi="Arial" w:cs="Arial"/>
          <w:sz w:val="22"/>
          <w:szCs w:val="22"/>
        </w:rPr>
      </w:pPr>
      <w:r w:rsidRPr="00362009">
        <w:rPr>
          <w:rFonts w:ascii="Arial" w:hAnsi="Arial" w:cs="Arial"/>
          <w:sz w:val="22"/>
          <w:szCs w:val="22"/>
        </w:rPr>
        <w:t>Für längere Fahrten genügen</w:t>
      </w:r>
      <w:r>
        <w:rPr>
          <w:rFonts w:ascii="Arial" w:hAnsi="Arial" w:cs="Arial"/>
          <w:sz w:val="22"/>
          <w:szCs w:val="22"/>
        </w:rPr>
        <w:t>d Verpflegungspausen einplanen</w:t>
      </w:r>
    </w:p>
    <w:p w14:paraId="33AB20CF" w14:textId="77777777" w:rsidR="00362009" w:rsidRDefault="00362009" w:rsidP="00362009">
      <w:pPr>
        <w:rPr>
          <w:rFonts w:ascii="Arial" w:hAnsi="Arial" w:cs="Arial"/>
          <w:sz w:val="22"/>
          <w:szCs w:val="22"/>
        </w:rPr>
      </w:pPr>
    </w:p>
    <w:p w14:paraId="47166E8E" w14:textId="77777777" w:rsidR="00362009" w:rsidRDefault="00362009" w:rsidP="00362009">
      <w:pPr>
        <w:rPr>
          <w:rFonts w:ascii="Arial" w:hAnsi="Arial" w:cs="Arial"/>
          <w:sz w:val="22"/>
          <w:szCs w:val="22"/>
        </w:rPr>
      </w:pPr>
      <w:r>
        <w:rPr>
          <w:rFonts w:ascii="Arial" w:hAnsi="Arial" w:cs="Arial"/>
          <w:sz w:val="22"/>
          <w:szCs w:val="22"/>
        </w:rPr>
        <w:t>Während der Fahrt:</w:t>
      </w:r>
    </w:p>
    <w:p w14:paraId="429C10C2" w14:textId="77777777" w:rsidR="00362009" w:rsidRDefault="00362009" w:rsidP="00362009">
      <w:pPr>
        <w:rPr>
          <w:rFonts w:ascii="Arial" w:hAnsi="Arial" w:cs="Arial"/>
          <w:sz w:val="22"/>
          <w:szCs w:val="22"/>
        </w:rPr>
      </w:pPr>
    </w:p>
    <w:p w14:paraId="783BADC7" w14:textId="78AE9ED6" w:rsidR="00362009" w:rsidRDefault="00362009" w:rsidP="00362009">
      <w:pPr>
        <w:pStyle w:val="Listenabsatz"/>
        <w:numPr>
          <w:ilvl w:val="0"/>
          <w:numId w:val="2"/>
        </w:numPr>
        <w:rPr>
          <w:rFonts w:ascii="Arial" w:hAnsi="Arial" w:cs="Arial"/>
          <w:sz w:val="22"/>
          <w:szCs w:val="22"/>
        </w:rPr>
      </w:pPr>
      <w:r>
        <w:rPr>
          <w:rFonts w:ascii="Arial" w:hAnsi="Arial" w:cs="Arial"/>
          <w:sz w:val="22"/>
          <w:szCs w:val="22"/>
        </w:rPr>
        <w:t xml:space="preserve">Telefonieren, </w:t>
      </w:r>
      <w:r w:rsidR="005F542A">
        <w:rPr>
          <w:rFonts w:ascii="Arial" w:hAnsi="Arial" w:cs="Arial"/>
          <w:sz w:val="22"/>
          <w:szCs w:val="22"/>
        </w:rPr>
        <w:t>Nachrichten</w:t>
      </w:r>
      <w:r w:rsidR="005F542A">
        <w:rPr>
          <w:rStyle w:val="Kommentarzeichen"/>
        </w:rPr>
        <w:t xml:space="preserve"> s</w:t>
      </w:r>
      <w:r>
        <w:rPr>
          <w:rFonts w:ascii="Arial" w:hAnsi="Arial" w:cs="Arial"/>
          <w:sz w:val="22"/>
          <w:szCs w:val="22"/>
        </w:rPr>
        <w:t>chreiben/lesen nur im stehenden Auto, abseits der Fahrbahn</w:t>
      </w:r>
    </w:p>
    <w:p w14:paraId="24869A30" w14:textId="77777777" w:rsidR="00362009" w:rsidRDefault="00362009" w:rsidP="00362009">
      <w:pPr>
        <w:pStyle w:val="Listenabsatz"/>
        <w:numPr>
          <w:ilvl w:val="0"/>
          <w:numId w:val="2"/>
        </w:numPr>
        <w:rPr>
          <w:rFonts w:ascii="Arial" w:hAnsi="Arial" w:cs="Arial"/>
          <w:sz w:val="22"/>
          <w:szCs w:val="22"/>
        </w:rPr>
      </w:pPr>
      <w:r>
        <w:rPr>
          <w:rFonts w:ascii="Arial" w:hAnsi="Arial" w:cs="Arial"/>
          <w:sz w:val="22"/>
          <w:szCs w:val="22"/>
        </w:rPr>
        <w:t>Auch mit Freisprecheinrichtung gilt: Komplizierte oder heikle Gespräche unterlassen</w:t>
      </w:r>
    </w:p>
    <w:p w14:paraId="5AD5F6AE" w14:textId="77777777" w:rsidR="00362009" w:rsidRDefault="00362009" w:rsidP="00362009">
      <w:pPr>
        <w:pStyle w:val="Listenabsatz"/>
        <w:numPr>
          <w:ilvl w:val="0"/>
          <w:numId w:val="2"/>
        </w:numPr>
        <w:rPr>
          <w:rFonts w:ascii="Arial" w:hAnsi="Arial" w:cs="Arial"/>
          <w:sz w:val="22"/>
          <w:szCs w:val="22"/>
        </w:rPr>
      </w:pPr>
      <w:r>
        <w:rPr>
          <w:rFonts w:ascii="Arial" w:hAnsi="Arial" w:cs="Arial"/>
          <w:sz w:val="22"/>
          <w:szCs w:val="22"/>
        </w:rPr>
        <w:t>Musik-Lautstärkepegel darf die Verkehrsgeräusche nicht übertönen</w:t>
      </w:r>
    </w:p>
    <w:p w14:paraId="5D6569D8" w14:textId="34E55DFB" w:rsidR="00362009" w:rsidRDefault="005F542A" w:rsidP="00362009">
      <w:pPr>
        <w:pStyle w:val="Listenabsatz"/>
        <w:numPr>
          <w:ilvl w:val="0"/>
          <w:numId w:val="2"/>
        </w:numPr>
        <w:rPr>
          <w:rFonts w:ascii="Arial" w:hAnsi="Arial" w:cs="Arial"/>
          <w:sz w:val="22"/>
          <w:szCs w:val="22"/>
        </w:rPr>
      </w:pPr>
      <w:r>
        <w:rPr>
          <w:rFonts w:ascii="Arial" w:hAnsi="Arial" w:cs="Arial"/>
          <w:sz w:val="22"/>
          <w:szCs w:val="22"/>
        </w:rPr>
        <w:t>Alles, was nicht mit dem Lenken zu tun hat v</w:t>
      </w:r>
      <w:r w:rsidR="00362009">
        <w:rPr>
          <w:rFonts w:ascii="Arial" w:hAnsi="Arial" w:cs="Arial"/>
          <w:sz w:val="22"/>
          <w:szCs w:val="22"/>
        </w:rPr>
        <w:t xml:space="preserve">ermeiden oder dem Beifahrer überlassen. </w:t>
      </w:r>
    </w:p>
    <w:p w14:paraId="169A6E3F" w14:textId="77777777" w:rsidR="00362009" w:rsidRDefault="00362009" w:rsidP="00362009">
      <w:pPr>
        <w:rPr>
          <w:rFonts w:ascii="Arial" w:hAnsi="Arial" w:cs="Arial"/>
          <w:sz w:val="22"/>
          <w:szCs w:val="22"/>
        </w:rPr>
      </w:pPr>
    </w:p>
    <w:p w14:paraId="3D841425" w14:textId="77777777" w:rsidR="00B062D4" w:rsidRDefault="00362009" w:rsidP="00362009">
      <w:pPr>
        <w:rPr>
          <w:rFonts w:ascii="Arial" w:hAnsi="Arial" w:cs="Arial"/>
          <w:sz w:val="22"/>
          <w:szCs w:val="22"/>
        </w:rPr>
      </w:pPr>
      <w:r>
        <w:rPr>
          <w:rFonts w:ascii="Arial" w:hAnsi="Arial" w:cs="Arial"/>
          <w:sz w:val="22"/>
          <w:szCs w:val="22"/>
        </w:rPr>
        <w:t>Obwohl das Telefonieren mit Freisprecheinrichtung nicht generell verboten ist, birgt es doch eine erhebliche Unfallgefahr. Studien haben gezeigt, dass es hinsichtlich der schlechten Reaktion kaum Unterschiede zwischen dem Telefonieren mit und ohne Freisprecheinrichtung gibt.</w:t>
      </w:r>
    </w:p>
    <w:p w14:paraId="0F059E32" w14:textId="1FE0C9BD" w:rsidR="00B062D4" w:rsidRPr="00362009" w:rsidRDefault="00B062D4" w:rsidP="00B062D4">
      <w:pPr>
        <w:pStyle w:val="StandardWeb"/>
        <w:rPr>
          <w:rFonts w:ascii="Arial" w:hAnsi="Arial" w:cs="Arial"/>
          <w:sz w:val="22"/>
          <w:szCs w:val="22"/>
        </w:rPr>
      </w:pPr>
      <w:r w:rsidRPr="00362009">
        <w:rPr>
          <w:rFonts w:ascii="Arial" w:hAnsi="Arial" w:cs="Arial"/>
          <w:sz w:val="22"/>
          <w:szCs w:val="22"/>
        </w:rPr>
        <w:t>Üb</w:t>
      </w:r>
      <w:r>
        <w:rPr>
          <w:rFonts w:ascii="Arial" w:hAnsi="Arial" w:cs="Arial"/>
          <w:sz w:val="22"/>
          <w:szCs w:val="22"/>
        </w:rPr>
        <w:t xml:space="preserve">rigens: Alle Verkehrsteilnehmer </w:t>
      </w:r>
      <w:r w:rsidRPr="00362009">
        <w:rPr>
          <w:rFonts w:ascii="Arial" w:hAnsi="Arial" w:cs="Arial"/>
          <w:sz w:val="22"/>
          <w:szCs w:val="22"/>
        </w:rPr>
        <w:t xml:space="preserve">können mithelfen, Unfälle zu vermeiden. Also auch Motorradfahrer, Velofahrer und Fussgänger! Denn auch Fussgänger sollten auf den Verkehr achten und nicht auf das </w:t>
      </w:r>
      <w:r w:rsidR="005F542A">
        <w:rPr>
          <w:rFonts w:ascii="Arial" w:hAnsi="Arial" w:cs="Arial"/>
          <w:sz w:val="22"/>
          <w:szCs w:val="22"/>
        </w:rPr>
        <w:t>Display ihres Handys</w:t>
      </w:r>
      <w:r w:rsidRPr="00362009">
        <w:rPr>
          <w:rFonts w:ascii="Arial" w:hAnsi="Arial" w:cs="Arial"/>
          <w:sz w:val="22"/>
          <w:szCs w:val="22"/>
        </w:rPr>
        <w:t>.</w:t>
      </w:r>
    </w:p>
    <w:p w14:paraId="659293F7" w14:textId="77777777" w:rsidR="00B062D4" w:rsidRPr="00362009" w:rsidRDefault="00B062D4" w:rsidP="00362009">
      <w:pPr>
        <w:rPr>
          <w:rFonts w:ascii="Arial" w:hAnsi="Arial" w:cs="Arial"/>
          <w:sz w:val="22"/>
          <w:szCs w:val="22"/>
        </w:rPr>
      </w:pPr>
    </w:p>
    <w:sectPr w:rsidR="00B062D4" w:rsidRPr="003620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AC2"/>
    <w:multiLevelType w:val="hybridMultilevel"/>
    <w:tmpl w:val="51EC57CA"/>
    <w:lvl w:ilvl="0" w:tplc="8054A94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F8168C8"/>
    <w:multiLevelType w:val="hybridMultilevel"/>
    <w:tmpl w:val="417821D4"/>
    <w:lvl w:ilvl="0" w:tplc="8054A94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09"/>
    <w:rsid w:val="002C497F"/>
    <w:rsid w:val="00362009"/>
    <w:rsid w:val="005F542A"/>
    <w:rsid w:val="00645B32"/>
    <w:rsid w:val="008C2003"/>
    <w:rsid w:val="009C610A"/>
    <w:rsid w:val="00B062D4"/>
    <w:rsid w:val="00B97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01FCC"/>
  <w15:docId w15:val="{9E5DD2E2-5E60-4DD9-A408-305CC6AF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62009"/>
    <w:pPr>
      <w:spacing w:before="100" w:beforeAutospacing="1" w:after="100" w:afterAutospacing="1"/>
    </w:pPr>
    <w:rPr>
      <w:lang w:eastAsia="de-CH"/>
    </w:rPr>
  </w:style>
  <w:style w:type="paragraph" w:styleId="Listenabsatz">
    <w:name w:val="List Paragraph"/>
    <w:basedOn w:val="Standard"/>
    <w:uiPriority w:val="34"/>
    <w:qFormat/>
    <w:rsid w:val="00362009"/>
    <w:pPr>
      <w:ind w:left="720"/>
      <w:contextualSpacing/>
    </w:pPr>
  </w:style>
  <w:style w:type="character" w:styleId="Hyperlink">
    <w:name w:val="Hyperlink"/>
    <w:basedOn w:val="Absatz-Standardschriftart"/>
    <w:uiPriority w:val="99"/>
    <w:unhideWhenUsed/>
    <w:rsid w:val="00362009"/>
    <w:rPr>
      <w:color w:val="0000FF" w:themeColor="hyperlink"/>
      <w:u w:val="single"/>
    </w:rPr>
  </w:style>
  <w:style w:type="character" w:styleId="BesuchterLink">
    <w:name w:val="FollowedHyperlink"/>
    <w:basedOn w:val="Absatz-Standardschriftart"/>
    <w:uiPriority w:val="99"/>
    <w:semiHidden/>
    <w:unhideWhenUsed/>
    <w:rsid w:val="00362009"/>
    <w:rPr>
      <w:color w:val="800080" w:themeColor="followedHyperlink"/>
      <w:u w:val="single"/>
    </w:rPr>
  </w:style>
  <w:style w:type="paragraph" w:styleId="Sprechblasentext">
    <w:name w:val="Balloon Text"/>
    <w:basedOn w:val="Standard"/>
    <w:link w:val="SprechblasentextZchn"/>
    <w:uiPriority w:val="99"/>
    <w:semiHidden/>
    <w:unhideWhenUsed/>
    <w:rsid w:val="002C49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97F"/>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8C2003"/>
    <w:rPr>
      <w:sz w:val="16"/>
      <w:szCs w:val="16"/>
    </w:rPr>
  </w:style>
  <w:style w:type="paragraph" w:styleId="Kommentartext">
    <w:name w:val="annotation text"/>
    <w:basedOn w:val="Standard"/>
    <w:link w:val="KommentartextZchn"/>
    <w:uiPriority w:val="99"/>
    <w:semiHidden/>
    <w:unhideWhenUsed/>
    <w:rsid w:val="008C2003"/>
    <w:rPr>
      <w:sz w:val="20"/>
      <w:szCs w:val="20"/>
    </w:rPr>
  </w:style>
  <w:style w:type="character" w:customStyle="1" w:styleId="KommentartextZchn">
    <w:name w:val="Kommentartext Zchn"/>
    <w:basedOn w:val="Absatz-Standardschriftart"/>
    <w:link w:val="Kommentartext"/>
    <w:uiPriority w:val="99"/>
    <w:semiHidden/>
    <w:rsid w:val="008C2003"/>
    <w:rPr>
      <w:lang w:eastAsia="de-DE"/>
    </w:rPr>
  </w:style>
  <w:style w:type="paragraph" w:styleId="Kommentarthema">
    <w:name w:val="annotation subject"/>
    <w:basedOn w:val="Kommentartext"/>
    <w:next w:val="Kommentartext"/>
    <w:link w:val="KommentarthemaZchn"/>
    <w:uiPriority w:val="99"/>
    <w:semiHidden/>
    <w:unhideWhenUsed/>
    <w:rsid w:val="008C2003"/>
    <w:rPr>
      <w:b/>
      <w:bCs/>
    </w:rPr>
  </w:style>
  <w:style w:type="character" w:customStyle="1" w:styleId="KommentarthemaZchn">
    <w:name w:val="Kommentarthema Zchn"/>
    <w:basedOn w:val="KommentartextZchn"/>
    <w:link w:val="Kommentarthema"/>
    <w:uiPriority w:val="99"/>
    <w:semiHidden/>
    <w:rsid w:val="008C2003"/>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8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AFE2-7C08-48EB-A34B-12C23A01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Kantonspolizei Thurgau</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 Daniel</dc:creator>
  <cp:lastModifiedBy>Meili Daniel</cp:lastModifiedBy>
  <cp:revision>3</cp:revision>
  <cp:lastPrinted>2021-03-18T09:18:00Z</cp:lastPrinted>
  <dcterms:created xsi:type="dcterms:W3CDTF">2021-03-18T09:19:00Z</dcterms:created>
  <dcterms:modified xsi:type="dcterms:W3CDTF">2021-03-18T14:09:00Z</dcterms:modified>
</cp:coreProperties>
</file>